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54" w:rsidRDefault="00B31967" w:rsidP="00ED6E3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Meyveciliğin Geliştirilmesi Projesi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İsabella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Üzümü Yetiştiriciliği Alt Projesi İçin </w:t>
      </w:r>
      <w:r w:rsidR="00ED6E34" w:rsidRPr="00ED6E34">
        <w:rPr>
          <w:rFonts w:ascii="Times New Roman" w:hAnsi="Times New Roman" w:cs="Times New Roman"/>
          <w:b/>
          <w:sz w:val="24"/>
          <w:u w:val="single"/>
        </w:rPr>
        <w:t>Başvuruda Dikkat Edilecek Hususlar;</w:t>
      </w:r>
    </w:p>
    <w:p w:rsidR="00D15617" w:rsidRDefault="00D15617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 kapsamında </w:t>
      </w:r>
      <w:r w:rsidR="00B31967">
        <w:rPr>
          <w:rFonts w:ascii="Times New Roman" w:hAnsi="Times New Roman" w:cs="Times New Roman"/>
        </w:rPr>
        <w:t>en az 1 dekar</w:t>
      </w:r>
      <w:r w:rsidR="00C02164">
        <w:rPr>
          <w:rFonts w:ascii="Times New Roman" w:hAnsi="Times New Roman" w:cs="Times New Roman"/>
        </w:rPr>
        <w:t xml:space="preserve">lık bahçeler </w:t>
      </w:r>
      <w:r>
        <w:rPr>
          <w:rFonts w:ascii="Times New Roman" w:hAnsi="Times New Roman" w:cs="Times New Roman"/>
        </w:rPr>
        <w:t xml:space="preserve">tesis edilecek olup, toplam </w:t>
      </w:r>
      <w:r w:rsidR="00B319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dekar bahçe kurulacaktır.</w:t>
      </w:r>
    </w:p>
    <w:p w:rsidR="00C02164" w:rsidRDefault="00C02164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Bahçe tesis edilecek arazi boş olmalı, arazi üzerinde herhangi bir ekili-dikili tarım yapılıyorsa hibe sözleşmesi imzalamadan önce arazi bahçe kurulumuna hazır hale getirilmelidir.</w:t>
      </w:r>
    </w:p>
    <w:p w:rsidR="00ED6E34" w:rsidRDefault="00ED6E34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Bahçe kurulacak arazi kişinin mülkiyetinde olmalıdır. Eğer kiralık arazi ise arazinin başvuru tarihinden itibaren en az 5 yıl süreyle kiralanmış olması gerekmektedir. </w:t>
      </w:r>
    </w:p>
    <w:p w:rsidR="00ED6E34" w:rsidRDefault="00ED6E34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Kiralık arazilerde kiralama belgesinin Çiftçi Kayıt Sistemi’ne </w:t>
      </w:r>
      <w:r w:rsidR="00D15617">
        <w:rPr>
          <w:rFonts w:ascii="Times New Roman" w:hAnsi="Times New Roman" w:cs="Times New Roman"/>
        </w:rPr>
        <w:t xml:space="preserve">(ÇKS) </w:t>
      </w:r>
      <w:r>
        <w:rPr>
          <w:rFonts w:ascii="Times New Roman" w:hAnsi="Times New Roman" w:cs="Times New Roman"/>
        </w:rPr>
        <w:t>işlenmiş olması gerekmektedir.</w:t>
      </w:r>
      <w:r w:rsidR="00C02164">
        <w:rPr>
          <w:rFonts w:ascii="Times New Roman" w:hAnsi="Times New Roman" w:cs="Times New Roman"/>
        </w:rPr>
        <w:t xml:space="preserve"> (Sistem kaynaklı durumlarda üreticiden taahhütname alınacaktır.)</w:t>
      </w:r>
    </w:p>
    <w:p w:rsidR="00ED6E34" w:rsidRDefault="00ED6E34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ÇKS Belgesi güncel olmalıdır</w:t>
      </w:r>
      <w:r w:rsidR="00F4684A">
        <w:rPr>
          <w:rFonts w:ascii="Times New Roman" w:hAnsi="Times New Roman" w:cs="Times New Roman"/>
        </w:rPr>
        <w:t xml:space="preserve"> (</w:t>
      </w:r>
      <w:proofErr w:type="spellStart"/>
      <w:r w:rsidR="00F4684A">
        <w:rPr>
          <w:rFonts w:ascii="Times New Roman" w:hAnsi="Times New Roman" w:cs="Times New Roman"/>
        </w:rPr>
        <w:t>ÇKS’ye</w:t>
      </w:r>
      <w:proofErr w:type="spellEnd"/>
      <w:r w:rsidR="00F4684A">
        <w:rPr>
          <w:rFonts w:ascii="Times New Roman" w:hAnsi="Times New Roman" w:cs="Times New Roman"/>
        </w:rPr>
        <w:t xml:space="preserve"> başvuru yapmış ancak henüz sisteme işlenmemiş başvurular da kabul edilecektir.)</w:t>
      </w:r>
    </w:p>
    <w:p w:rsidR="00ED6E34" w:rsidRDefault="00ED6E34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yapılan arazi ÇKS Belgesinde yer almalı</w:t>
      </w:r>
      <w:r w:rsidR="00C02164">
        <w:rPr>
          <w:rFonts w:ascii="Times New Roman" w:hAnsi="Times New Roman" w:cs="Times New Roman"/>
        </w:rPr>
        <w:t>dır.</w:t>
      </w:r>
    </w:p>
    <w:p w:rsidR="00ED6E34" w:rsidRDefault="00ED6E34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sahibi </w:t>
      </w:r>
      <w:proofErr w:type="spellStart"/>
      <w:r w:rsidR="00B31967">
        <w:rPr>
          <w:rFonts w:ascii="Times New Roman" w:hAnsi="Times New Roman" w:cs="Times New Roman"/>
        </w:rPr>
        <w:t>isabella</w:t>
      </w:r>
      <w:proofErr w:type="spellEnd"/>
      <w:r w:rsidR="00B31967">
        <w:rPr>
          <w:rFonts w:ascii="Times New Roman" w:hAnsi="Times New Roman" w:cs="Times New Roman"/>
        </w:rPr>
        <w:t xml:space="preserve"> üzümü</w:t>
      </w:r>
      <w:r>
        <w:rPr>
          <w:rFonts w:ascii="Times New Roman" w:hAnsi="Times New Roman" w:cs="Times New Roman"/>
        </w:rPr>
        <w:t xml:space="preserve"> yetiştiriciliği konusunda daha önce hiçbir hibe desteğinden faydalanmamış olmalıdır.</w:t>
      </w:r>
    </w:p>
    <w:p w:rsidR="00B31967" w:rsidRDefault="00B31967" w:rsidP="009530D9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kapsamında Altınordu, Fatsa, Ünye, Perşembe ve Gülyalı ilçeleri öncelikli olarak değerlendirilecektir.</w:t>
      </w:r>
    </w:p>
    <w:p w:rsidR="00B31967" w:rsidRDefault="00B31967" w:rsidP="00B31967">
      <w:pPr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p w:rsidR="00B31967" w:rsidRDefault="00B31967" w:rsidP="00B3196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Meyveciliğin Geliştirilmesi Projesi Ceviz Yetiştiriciliği Alt Projesi İçin </w:t>
      </w:r>
      <w:r w:rsidRPr="00ED6E34">
        <w:rPr>
          <w:rFonts w:ascii="Times New Roman" w:hAnsi="Times New Roman" w:cs="Times New Roman"/>
          <w:b/>
          <w:sz w:val="24"/>
          <w:u w:val="single"/>
        </w:rPr>
        <w:t>Başvuruda Dikkat Edilecek Hususlar;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kapsamında en az 2 dekarlık bahçeler tesis edilecek olup, toplam 100 dekar bahçe kurulacaktır.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Bahçe tesis edilecek arazi boş olmalı, arazi üzerinde herhangi bir ekili-dikili tarım yapılıyorsa hibe sözleşmesi imzalamadan önce arazi bahçe kurulumuna hazır hale getirilmelidir.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Bahçe kurulacak arazi kişinin mülkiyetinde olmalıdır. Eğer kiralık arazi ise arazinin başvuru tarihinden itibaren en az 5 yıl süreyle kiralanmış olması gerekmektedir. 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Kiralık arazilerde kiralama belgesinin Çiftçi Kayıt Sistemi’ne (ÇKS) işlenmiş olması gerekmektedir. (Sistem kaynaklı durumlarda üreticiden taahhütname alınacaktır.)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ÇKS Belgesi güncel olmalıdır (</w:t>
      </w:r>
      <w:proofErr w:type="spellStart"/>
      <w:r>
        <w:rPr>
          <w:rFonts w:ascii="Times New Roman" w:hAnsi="Times New Roman" w:cs="Times New Roman"/>
        </w:rPr>
        <w:t>ÇKS’ye</w:t>
      </w:r>
      <w:proofErr w:type="spellEnd"/>
      <w:r>
        <w:rPr>
          <w:rFonts w:ascii="Times New Roman" w:hAnsi="Times New Roman" w:cs="Times New Roman"/>
        </w:rPr>
        <w:t xml:space="preserve"> başvuru yapmış ancak henüz sisteme işlenmemiş başvurular da kabul edilecektir.)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yapılan arazi ÇKS Belgesinde yer almalıdır.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sahibi ceviz yetiştiriciliği konusunda daha önce hiçbir hibe desteğinden faydalanmamış olmalıdır.</w:t>
      </w:r>
    </w:p>
    <w:p w:rsidR="00B31967" w:rsidRDefault="00B31967" w:rsidP="00B31967">
      <w:pPr>
        <w:pStyle w:val="ListeParagraf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kapsamında Akkuş</w:t>
      </w:r>
      <w:r w:rsidR="00AB434C">
        <w:rPr>
          <w:rFonts w:ascii="Times New Roman" w:hAnsi="Times New Roman" w:cs="Times New Roman"/>
        </w:rPr>
        <w:t>, Aybastı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ve Mesudiye ilçeleri öncelikli olarak değerlendirilecektir.</w:t>
      </w:r>
    </w:p>
    <w:p w:rsidR="00B31967" w:rsidRPr="00B31967" w:rsidRDefault="00B31967" w:rsidP="00B31967">
      <w:pPr>
        <w:spacing w:after="120" w:line="276" w:lineRule="auto"/>
        <w:ind w:left="357"/>
        <w:jc w:val="both"/>
        <w:rPr>
          <w:rFonts w:ascii="Times New Roman" w:hAnsi="Times New Roman" w:cs="Times New Roman"/>
        </w:rPr>
      </w:pPr>
    </w:p>
    <w:sectPr w:rsidR="00B31967" w:rsidRPr="00B3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070D"/>
    <w:multiLevelType w:val="hybridMultilevel"/>
    <w:tmpl w:val="62281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51"/>
    <w:rsid w:val="000F0D54"/>
    <w:rsid w:val="007630BF"/>
    <w:rsid w:val="00802A7E"/>
    <w:rsid w:val="009530D9"/>
    <w:rsid w:val="00AB434C"/>
    <w:rsid w:val="00B31967"/>
    <w:rsid w:val="00C02164"/>
    <w:rsid w:val="00D06C51"/>
    <w:rsid w:val="00D15617"/>
    <w:rsid w:val="00ED6E34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C84F"/>
  <w15:chartTrackingRefBased/>
  <w15:docId w15:val="{13789679-970E-4974-85EF-4DAECB2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6E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4C7C7-13CE-4B3D-9FDC-1D2156D176EC}"/>
</file>

<file path=customXml/itemProps2.xml><?xml version="1.0" encoding="utf-8"?>
<ds:datastoreItem xmlns:ds="http://schemas.openxmlformats.org/officeDocument/2006/customXml" ds:itemID="{D4F276FC-E5CC-4B56-90EF-96DC3E64B03B}"/>
</file>

<file path=customXml/itemProps3.xml><?xml version="1.0" encoding="utf-8"?>
<ds:datastoreItem xmlns:ds="http://schemas.openxmlformats.org/officeDocument/2006/customXml" ds:itemID="{786CE648-20CC-40E9-866D-8EC6F99DD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dc:description/>
  <cp:lastModifiedBy>Zekeriya</cp:lastModifiedBy>
  <cp:revision>9</cp:revision>
  <cp:lastPrinted>2022-08-05T11:09:00Z</cp:lastPrinted>
  <dcterms:created xsi:type="dcterms:W3CDTF">2021-09-20T12:12:00Z</dcterms:created>
  <dcterms:modified xsi:type="dcterms:W3CDTF">2023-03-20T11:38:00Z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